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24"/>
        </w:rPr>
      </w:pPr>
      <w:bookmarkStart w:id="0" w:name="RANGE!A1:F14"/>
    </w:p>
    <w:p>
      <w:pPr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24"/>
        </w:rPr>
      </w:pPr>
      <w:bookmarkStart w:id="1" w:name="_GoBack"/>
      <w:bookmarkEnd w:id="1"/>
    </w:p>
    <w:p>
      <w:pPr>
        <w:rPr>
          <w:rFonts w:ascii="黑体" w:hAnsi="Times New Roman" w:eastAsia="黑体" w:cs="Times New Roman"/>
          <w:szCs w:val="24"/>
        </w:rPr>
      </w:pPr>
    </w:p>
    <w:p>
      <w:pPr>
        <w:rPr>
          <w:rFonts w:ascii="黑体" w:hAnsi="Times New Roman" w:eastAsia="黑体" w:cs="Times New Roman"/>
          <w:szCs w:val="24"/>
        </w:rPr>
      </w:pPr>
    </w:p>
    <w:p>
      <w:pPr>
        <w:rPr>
          <w:rFonts w:ascii="黑体" w:hAnsi="Times New Roman" w:eastAsia="黑体" w:cs="Times New Roman"/>
          <w:szCs w:val="24"/>
        </w:rPr>
      </w:pPr>
    </w:p>
    <w:p>
      <w:pPr>
        <w:rPr>
          <w:rFonts w:ascii="黑体" w:hAnsi="Times New Roman" w:eastAsia="黑体" w:cs="Times New Roman"/>
          <w:szCs w:val="24"/>
        </w:rPr>
      </w:pPr>
    </w:p>
    <w:p>
      <w:pPr>
        <w:jc w:val="center"/>
        <w:rPr>
          <w:rFonts w:ascii="Times New Roman" w:hAnsi="Times New Roman" w:eastAsia="方正小标宋简体" w:cs="Times New Roman"/>
          <w:sz w:val="52"/>
          <w:szCs w:val="24"/>
        </w:rPr>
      </w:pPr>
      <w:r>
        <w:rPr>
          <w:rFonts w:hint="eastAsia" w:ascii="Times New Roman" w:hAnsi="Times New Roman" w:eastAsia="方正小标宋简体" w:cs="Times New Roman"/>
          <w:sz w:val="52"/>
          <w:szCs w:val="24"/>
        </w:rPr>
        <w:t>辽宁省专利奖申报书</w:t>
      </w:r>
    </w:p>
    <w:p>
      <w:pPr>
        <w:jc w:val="center"/>
        <w:rPr>
          <w:rFonts w:ascii="Times New Roman" w:hAnsi="Times New Roman" w:eastAsia="楷体_GB2312" w:cs="Times New Roman"/>
          <w:sz w:val="36"/>
          <w:szCs w:val="24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（发明/实用新型）</w:t>
      </w:r>
    </w:p>
    <w:p>
      <w:pPr>
        <w:jc w:val="center"/>
        <w:rPr>
          <w:rFonts w:ascii="Times New Roman" w:hAnsi="Times New Roman" w:eastAsia="宋体" w:cs="Times New Roman"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48"/>
          <w:szCs w:val="24"/>
        </w:rPr>
      </w:pPr>
    </w:p>
    <w:p>
      <w:pPr>
        <w:spacing w:line="360" w:lineRule="auto"/>
        <w:ind w:firstLine="540" w:firstLineChars="15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专 利 号：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专利名称：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申报单位：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提名人：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6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6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6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6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6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6"/>
          <w:szCs w:val="24"/>
        </w:rPr>
      </w:pPr>
    </w:p>
    <w:p>
      <w:pPr>
        <w:jc w:val="center"/>
        <w:rPr>
          <w:rFonts w:ascii="Times New Roman" w:hAnsi="Times New Roman" w:eastAsia="楷体_GB2312" w:cs="Times New Roman"/>
          <w:sz w:val="36"/>
          <w:szCs w:val="24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二○二一年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   </w:t>
      </w:r>
      <w:r>
        <w:rPr>
          <w:rFonts w:hint="eastAsia" w:ascii="Times New Roman" w:hAnsi="Times New Roman" w:eastAsia="楷体_GB2312" w:cs="Times New Roman"/>
          <w:sz w:val="36"/>
          <w:szCs w:val="24"/>
        </w:rPr>
        <w:t>月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   </w:t>
      </w:r>
      <w:r>
        <w:rPr>
          <w:rFonts w:hint="eastAsia" w:ascii="Times New Roman" w:hAnsi="Times New Roman" w:eastAsia="楷体_GB2312" w:cs="Times New Roman"/>
          <w:sz w:val="36"/>
          <w:szCs w:val="24"/>
        </w:rPr>
        <w:t>日</w:t>
      </w:r>
    </w:p>
    <w:p>
      <w:pPr>
        <w:spacing w:before="240"/>
        <w:jc w:val="center"/>
        <w:rPr>
          <w:rFonts w:ascii="Times New Roman" w:hAnsi="Times New Roman" w:eastAsia="楷体_GB2312" w:cs="Times New Roman"/>
          <w:sz w:val="36"/>
          <w:szCs w:val="24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辽宁省知识产权局制</w:t>
      </w:r>
    </w:p>
    <w:p>
      <w:pPr>
        <w:spacing w:line="560" w:lineRule="exact"/>
        <w:rPr>
          <w:rFonts w:ascii="Times New Roman" w:hAnsi="Times New Roman" w:eastAsia="黑体" w:cs="Times New Roman"/>
          <w:szCs w:val="24"/>
        </w:rPr>
      </w:pPr>
      <w:r>
        <w:rPr>
          <w:rFonts w:ascii="Times New Roman" w:hAnsi="Times New Roman" w:eastAsia="黑体" w:cs="Times New Roman"/>
          <w:szCs w:val="24"/>
        </w:rPr>
        <w:br w:type="page"/>
      </w:r>
    </w:p>
    <w:p>
      <w:pPr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一、申报项目基本信息</w:t>
      </w:r>
      <w:bookmarkEnd w:id="0"/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1822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606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6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6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申报单位类别</w:t>
            </w:r>
          </w:p>
        </w:tc>
        <w:tc>
          <w:tcPr>
            <w:tcW w:w="36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专利权人□  专利受让人□  独占许可实施人□  排他许可实施人□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专利权人（专利受让人、独占许可、排他许可实施人）</w:t>
            </w:r>
          </w:p>
        </w:tc>
        <w:tc>
          <w:tcPr>
            <w:tcW w:w="36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发明人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（主要贡献人）</w:t>
            </w:r>
          </w:p>
        </w:tc>
        <w:tc>
          <w:tcPr>
            <w:tcW w:w="36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IPC主分类号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vertAlign w:val="superscript"/>
              </w:rPr>
              <w:footnoteReference w:id="0"/>
            </w:r>
          </w:p>
        </w:tc>
        <w:tc>
          <w:tcPr>
            <w:tcW w:w="3606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所属技术领域</w:t>
            </w:r>
          </w:p>
        </w:tc>
        <w:tc>
          <w:tcPr>
            <w:tcW w:w="36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机械□    化工□    生物医药□    农业□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通信与自动化□    建筑□    其它□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通讯地址/邮编</w:t>
            </w:r>
          </w:p>
        </w:tc>
        <w:tc>
          <w:tcPr>
            <w:tcW w:w="36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375" w:hRule="atLeast"/>
        </w:trPr>
        <w:tc>
          <w:tcPr>
            <w:tcW w:w="139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24"/>
        </w:rPr>
      </w:pPr>
      <w:r>
        <w:rPr>
          <w:rFonts w:ascii="Times New Roman" w:hAnsi="Times New Roman" w:eastAsia="方正小标宋简体" w:cs="Times New Roman"/>
          <w:sz w:val="44"/>
          <w:szCs w:val="24"/>
        </w:rPr>
        <w:br w:type="page"/>
      </w:r>
      <w:r>
        <w:rPr>
          <w:rFonts w:hint="eastAsia" w:ascii="Times New Roman" w:hAnsi="Times New Roman" w:eastAsia="方正小标宋简体" w:cs="Times New Roman"/>
          <w:b/>
          <w:sz w:val="44"/>
          <w:szCs w:val="24"/>
        </w:rPr>
        <w:t>二、专利质量评价材料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24"/>
        </w:rPr>
      </w:pPr>
    </w:p>
    <w:tbl>
      <w:tblPr>
        <w:tblStyle w:val="7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（一）文本质量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1.独立权利要求描述清晰，保护范围合理。2.从属权利要求布局合理，与独立权利要求形成递进保护层级。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（二）专利质量：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1.同族专利国外申请授权情况；2.申报专利技术后续延伸技术开发情况；3.与申报专利相关的横向其它专利申请授权情况；4.该申报专利文献被其它专利引用情况。</w:t>
            </w:r>
          </w:p>
        </w:tc>
      </w:tr>
    </w:tbl>
    <w:p>
      <w:pPr>
        <w:spacing w:line="660" w:lineRule="exact"/>
        <w:jc w:val="center"/>
        <w:rPr>
          <w:rFonts w:ascii="Times New Roman" w:hAnsi="Times New Roman" w:eastAsia="方正小标宋简体" w:cs="Times New Roman"/>
          <w:b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24"/>
        </w:rPr>
        <w:t>三、技术先进性评价材料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24"/>
        </w:rPr>
      </w:pPr>
    </w:p>
    <w:tbl>
      <w:tblPr>
        <w:tblStyle w:val="7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（一）结合技术要点，说明申报专利主要技术经济指标在同行业中所处位置。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（二）结合技术要点，说明参评专利属于基础型的专利或改进型专利，并解释该专利解决了本领域哪些关键性、共性的技术难题。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（三）提高产品附加值情况。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60" w:lineRule="exact"/>
        <w:jc w:val="center"/>
        <w:rPr>
          <w:rFonts w:ascii="Times New Roman" w:hAnsi="Times New Roman" w:eastAsia="方正小标宋简体" w:cs="Times New Roman"/>
          <w:b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24"/>
        </w:rPr>
        <w:t>四、专利运用评价材料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b/>
          <w:sz w:val="44"/>
          <w:szCs w:val="24"/>
        </w:rPr>
      </w:pPr>
    </w:p>
    <w:tbl>
      <w:tblPr>
        <w:tblStyle w:val="7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5" w:hRule="atLeast"/>
          <w:jc w:val="center"/>
        </w:trPr>
        <w:tc>
          <w:tcPr>
            <w:tcW w:w="9155" w:type="dxa"/>
            <w:gridSpan w:val="7"/>
            <w:vAlign w:val="center"/>
          </w:tcPr>
          <w:p>
            <w:pPr>
              <w:spacing w:line="360" w:lineRule="auto"/>
              <w:ind w:firstLine="482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（一）专利运用整体情况：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说明申报单位为促进专利价值实现，在加快专利的有效实施、与企业研发和营销的有机相结合、提升市场竞争力等方面所采取的运用措施及成效，包括但不仅限于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自行实施（生产）、许可、出资、融资、市场份额增长、参加竞投标及参与标准制定等情况。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155" w:type="dxa"/>
            <w:gridSpan w:val="7"/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（二）经济效益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155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自行实施情况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时  间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实施日至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18年底</w:t>
            </w:r>
          </w:p>
        </w:tc>
        <w:tc>
          <w:tcPr>
            <w:tcW w:w="33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2017年初至2018年底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9155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经济效益说明（详细说明经济效益测算依据及测算过程）：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55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专利许可情况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被许可单位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许可金额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至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18年底许可收入（万元）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i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许可种类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是否进行许可合同备案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55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专利出资情况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55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专利融资情况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b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24"/>
        </w:rPr>
        <w:t>五、社会效益及发展前景评价材料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24"/>
        </w:rPr>
      </w:pPr>
    </w:p>
    <w:tbl>
      <w:tblPr>
        <w:tblStyle w:val="7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（一）社会效益状况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（二）行业影响力状况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：详细说明参评项目实施对行业发展及技术趋势的影响。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（三）政策适应性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：详细说明参评项目属于国家政策明确鼓励、支持的，还是限制、禁止类别，或无明确导向，并具体说明原因。</w:t>
            </w:r>
          </w:p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简体" w:cs="Times New Roman"/>
          <w:b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24"/>
        </w:rPr>
        <w:t>六、保护措施和成效评价材料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24"/>
        </w:rPr>
      </w:pPr>
    </w:p>
    <w:tbl>
      <w:tblPr>
        <w:tblStyle w:val="7"/>
        <w:tblW w:w="8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8463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（一）制度建设及条件保障和执行情况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：详细说明申报单位在与专利运用及保护有关的制度建设情况，条件保障措施和执行情况，以及知识产权标准化建设情况等。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463" w:type="dxa"/>
          </w:tcPr>
          <w:p>
            <w:pPr>
              <w:spacing w:line="360" w:lineRule="auto"/>
              <w:ind w:firstLine="482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（二）专利保护：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说明申报单位为获得市场竞争优势，在专利保护方面所采取的措施及成效，包括但不限于：与该专利技术相关的商业秘密、技术秘密、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专利维权、国际申请、系列专利申请等情况。</w:t>
            </w:r>
          </w:p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463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（三）专利维权情况：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针对该专利采取的行政司法等维权情况。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 w:cs="Times New Roman"/>
          <w:b/>
          <w:sz w:val="44"/>
          <w:szCs w:val="24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24"/>
        </w:rPr>
        <w:t>七、其它情况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24"/>
        </w:rPr>
      </w:pPr>
    </w:p>
    <w:tbl>
      <w:tblPr>
        <w:tblStyle w:val="7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7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2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如获奖情况等。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简要列出参评专利何时何地获何种等级的奖励及其颁奖单位等情况（500字以内）。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spacing w:before="156" w:beforeLines="50" w:line="360" w:lineRule="auto"/>
        <w:rPr>
          <w:rFonts w:ascii="黑体" w:hAnsi="仿宋_GB2312" w:eastAsia="黑体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IPC主分类号可通过国家知识产权局网站查询。</w:t>
      </w:r>
    </w:p>
  </w:footnote>
  <w:footnote w:id="1">
    <w:p>
      <w:pPr>
        <w:pStyle w:val="5"/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75"/>
    <w:rsid w:val="00037D5E"/>
    <w:rsid w:val="0005788E"/>
    <w:rsid w:val="00085513"/>
    <w:rsid w:val="000D78EA"/>
    <w:rsid w:val="00157CDD"/>
    <w:rsid w:val="001649D6"/>
    <w:rsid w:val="001936EB"/>
    <w:rsid w:val="002A6F18"/>
    <w:rsid w:val="002F2991"/>
    <w:rsid w:val="003364F7"/>
    <w:rsid w:val="003867DC"/>
    <w:rsid w:val="0039267A"/>
    <w:rsid w:val="003B1058"/>
    <w:rsid w:val="003E2347"/>
    <w:rsid w:val="00452EFC"/>
    <w:rsid w:val="00467861"/>
    <w:rsid w:val="00484245"/>
    <w:rsid w:val="004A49C9"/>
    <w:rsid w:val="00531613"/>
    <w:rsid w:val="005A2C08"/>
    <w:rsid w:val="00683902"/>
    <w:rsid w:val="00737F87"/>
    <w:rsid w:val="00794649"/>
    <w:rsid w:val="007A207F"/>
    <w:rsid w:val="00815A9B"/>
    <w:rsid w:val="0088798A"/>
    <w:rsid w:val="008D5875"/>
    <w:rsid w:val="008E570D"/>
    <w:rsid w:val="008E7F6E"/>
    <w:rsid w:val="008F325A"/>
    <w:rsid w:val="00900271"/>
    <w:rsid w:val="009315B9"/>
    <w:rsid w:val="00944C65"/>
    <w:rsid w:val="0095693D"/>
    <w:rsid w:val="0096373F"/>
    <w:rsid w:val="00983662"/>
    <w:rsid w:val="009C3B86"/>
    <w:rsid w:val="009E0AB8"/>
    <w:rsid w:val="00A15821"/>
    <w:rsid w:val="00A276C5"/>
    <w:rsid w:val="00A4530C"/>
    <w:rsid w:val="00AB0B8A"/>
    <w:rsid w:val="00AC7185"/>
    <w:rsid w:val="00AD3B22"/>
    <w:rsid w:val="00B2074F"/>
    <w:rsid w:val="00B263FF"/>
    <w:rsid w:val="00B47C26"/>
    <w:rsid w:val="00BA07AB"/>
    <w:rsid w:val="00BE7165"/>
    <w:rsid w:val="00C056B9"/>
    <w:rsid w:val="00C35175"/>
    <w:rsid w:val="00C40E9B"/>
    <w:rsid w:val="00C75CF5"/>
    <w:rsid w:val="00CB61BC"/>
    <w:rsid w:val="00CD7FCC"/>
    <w:rsid w:val="00D7088C"/>
    <w:rsid w:val="00D966D7"/>
    <w:rsid w:val="00DF6EAD"/>
    <w:rsid w:val="00E60419"/>
    <w:rsid w:val="00E9061C"/>
    <w:rsid w:val="00EA76D0"/>
    <w:rsid w:val="00EC03D7"/>
    <w:rsid w:val="00EE62F0"/>
    <w:rsid w:val="00F0648E"/>
    <w:rsid w:val="00F0714D"/>
    <w:rsid w:val="00FA1075"/>
    <w:rsid w:val="00FB375F"/>
    <w:rsid w:val="4A9575A3"/>
    <w:rsid w:val="661652F8"/>
    <w:rsid w:val="752C11C2"/>
    <w:rsid w:val="7CE4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7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basedOn w:val="9"/>
    <w:semiHidden/>
    <w:qFormat/>
    <w:uiPriority w:val="0"/>
    <w:rPr>
      <w:vertAlign w:val="superscript"/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日期 Char"/>
    <w:basedOn w:val="9"/>
    <w:link w:val="2"/>
    <w:semiHidden/>
    <w:qFormat/>
    <w:uiPriority w:val="99"/>
  </w:style>
  <w:style w:type="character" w:customStyle="1" w:styleId="17">
    <w:name w:val="脚注文本 Char"/>
    <w:basedOn w:val="9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4DB99-E908-4E72-917C-E494B524F4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868</Words>
  <Characters>4951</Characters>
  <Lines>41</Lines>
  <Paragraphs>11</Paragraphs>
  <TotalTime>5</TotalTime>
  <ScaleCrop>false</ScaleCrop>
  <LinksUpToDate>false</LinksUpToDate>
  <CharactersWithSpaces>5808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2019-04-08T06:30:00Z</dcterms:created>
  <dc:creator>Windows 用户</dc:creator>
  <cp:lastModifiedBy>Administrator</cp:lastModifiedBy>
  <cp:lastPrinted>2021-05-24T03:44:00Z</cp:lastPrinted>
  <dcterms:modified xsi:type="dcterms:W3CDTF">2021-05-24T06:21:17Z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1DA934E28DEB4E5AB7A959BA97BA08F2</vt:lpwstr>
  </property>
</Properties>
</file>